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4A" w:rsidRDefault="0078414A" w:rsidP="0078414A">
      <w:pPr>
        <w:spacing w:after="0" w:line="259" w:lineRule="auto"/>
        <w:ind w:left="0" w:firstLine="0"/>
        <w:jc w:val="center"/>
        <w:rPr>
          <w:b/>
          <w:bCs/>
        </w:rPr>
      </w:pPr>
      <w:r w:rsidRPr="00531442">
        <w:rPr>
          <w:b/>
          <w:bCs/>
        </w:rPr>
        <w:t>DAFTAR PUSTAKA</w:t>
      </w:r>
    </w:p>
    <w:p w:rsidR="0078414A" w:rsidRDefault="0078414A" w:rsidP="0078414A">
      <w:pPr>
        <w:spacing w:after="0" w:line="259" w:lineRule="auto"/>
        <w:ind w:left="0" w:firstLine="0"/>
        <w:jc w:val="center"/>
        <w:rPr>
          <w:b/>
          <w:bCs/>
        </w:rPr>
      </w:pPr>
    </w:p>
    <w:p w:rsidR="0078414A" w:rsidRDefault="0078414A" w:rsidP="0078414A">
      <w:pPr>
        <w:tabs>
          <w:tab w:val="left" w:pos="1701"/>
        </w:tabs>
        <w:spacing w:after="0" w:line="259" w:lineRule="auto"/>
        <w:ind w:left="0" w:firstLine="0"/>
        <w:jc w:val="center"/>
        <w:rPr>
          <w:b/>
          <w:bCs/>
        </w:rPr>
      </w:pP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Adiwisastra, A. 2000. Sumber, Bahaya serta Penanggulangan Keracunan.Penerbit Angkasa. Bandung.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Adiwisastra,  A.  1989. Sumber,  Bahaya  serta  Penanggulangan  Keracunan.  Penerbit Angkasa. Bandung </w:t>
      </w:r>
    </w:p>
    <w:p w:rsidR="0078414A" w:rsidRPr="00D41D2C" w:rsidRDefault="0078414A" w:rsidP="0078414A">
      <w:pPr>
        <w:spacing w:after="0" w:line="240" w:lineRule="auto"/>
        <w:ind w:left="0" w:right="87" w:firstLine="0"/>
        <w:rPr>
          <w:color w:val="auto"/>
          <w:szCs w:val="24"/>
        </w:rPr>
      </w:pPr>
      <w:r w:rsidRPr="00D41D2C">
        <w:rPr>
          <w:color w:val="auto"/>
          <w:szCs w:val="24"/>
        </w:rPr>
        <w:t>Adiwisastra, A. 1987. Keracunan sumber, bahaya, serta penanggulangannya.</w:t>
      </w:r>
    </w:p>
    <w:p w:rsidR="0078414A" w:rsidRDefault="0078414A" w:rsidP="0078414A">
      <w:pPr>
        <w:spacing w:after="0" w:line="240" w:lineRule="auto"/>
        <w:ind w:left="274" w:right="87" w:firstLine="720"/>
        <w:rPr>
          <w:color w:val="auto"/>
          <w:szCs w:val="24"/>
        </w:rPr>
      </w:pPr>
      <w:r w:rsidRPr="00D41D2C">
        <w:rPr>
          <w:color w:val="auto"/>
          <w:szCs w:val="24"/>
        </w:rPr>
        <w:t>Penerbit Angkasa Bandung, Bandung.</w:t>
      </w:r>
    </w:p>
    <w:p w:rsidR="0078414A" w:rsidRPr="00D41D2C" w:rsidRDefault="0078414A" w:rsidP="0078414A">
      <w:pPr>
        <w:spacing w:after="0" w:line="240" w:lineRule="auto"/>
        <w:ind w:left="274" w:right="87" w:firstLine="720"/>
        <w:rPr>
          <w:color w:val="auto"/>
          <w:szCs w:val="24"/>
        </w:rPr>
      </w:pP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Aminah, S., Marzuki, I., &amp; Rasyid, A. 2019. Analisa Kandungan Klorin Pada Beras Yang Beredar Dipasar Tradisional Makassar Dengan Metode Argentometri Volhard. Seminar Nasional Pangan, Teknologi Dan Enterpreneurship. </w:t>
      </w:r>
      <w:hyperlink r:id="rId4" w:history="1">
        <w:r w:rsidRPr="00D41D2C">
          <w:rPr>
            <w:rStyle w:val="Hyperlink"/>
            <w:color w:val="auto"/>
            <w:szCs w:val="24"/>
          </w:rPr>
          <w:t>https://osf.io/preprints/v5s62/</w:t>
        </w:r>
      </w:hyperlink>
      <w:r w:rsidRPr="00D41D2C">
        <w:rPr>
          <w:color w:val="auto"/>
          <w:szCs w:val="24"/>
        </w:rPr>
        <w:t xml:space="preserve"> (Diakses 9 februari 2021)</w:t>
      </w:r>
    </w:p>
    <w:p w:rsidR="0078414A" w:rsidRDefault="0078414A" w:rsidP="0078414A">
      <w:pPr>
        <w:spacing w:after="191" w:line="240" w:lineRule="auto"/>
        <w:ind w:left="0" w:right="87" w:firstLine="0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Andoko, A. 2005. Budidaya padi secara organik. Penebar Swadaya. Jakarta </w:t>
      </w:r>
    </w:p>
    <w:p w:rsidR="0078414A" w:rsidRPr="00D41D2C" w:rsidRDefault="0078414A" w:rsidP="0078414A">
      <w:pPr>
        <w:spacing w:after="0" w:line="240" w:lineRule="auto"/>
        <w:ind w:left="994" w:right="87" w:hanging="994"/>
        <w:rPr>
          <w:color w:val="auto"/>
          <w:szCs w:val="24"/>
        </w:rPr>
      </w:pPr>
      <w:r>
        <w:rPr>
          <w:color w:val="auto"/>
          <w:szCs w:val="24"/>
        </w:rPr>
        <w:t>Arikunto, S. 2006. Metode Penelitian Kualitatif. Jakarta : Bumi Aksara</w:t>
      </w:r>
    </w:p>
    <w:p w:rsidR="0078414A" w:rsidRPr="00D41D2C" w:rsidRDefault="0078414A" w:rsidP="0078414A">
      <w:pPr>
        <w:spacing w:after="0" w:line="240" w:lineRule="auto"/>
        <w:ind w:left="0" w:right="87" w:firstLine="0"/>
        <w:rPr>
          <w:color w:val="auto"/>
          <w:szCs w:val="24"/>
        </w:rPr>
      </w:pP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Asra, A. 2017. Uji Kualitatif Klorin Pada Beras Putih yang Dijual di Pasar Anduonohu Kota Kendari. Politeknik Kesehatan Kendari-Jurusan Analis Kesehatan. Karya Tulis Ilmiah.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Astawan, M. 2004. Sehat Bersama Aneka Serat Pangan Alami. Cetakan I. Penerbit Tiga Serangkai. Solo 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Badan Standarisasi Nasional. 2015.  Standar Nasional Indonesia 6128:2015. Beras. Jakarta.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Badan pusat statistik. 2014. Pedoman pelaksanaan pemantauan harga produsen gabah dan beras. </w:t>
      </w:r>
      <w:hyperlink r:id="rId5" w:history="1">
        <w:r w:rsidRPr="00D41D2C">
          <w:rPr>
            <w:rStyle w:val="Hyperlink"/>
            <w:color w:val="auto"/>
            <w:szCs w:val="24"/>
          </w:rPr>
          <w:t>https://www.academia.edu/24741032/gabah</w:t>
        </w:r>
      </w:hyperlink>
      <w:r w:rsidRPr="00D41D2C">
        <w:rPr>
          <w:color w:val="auto"/>
          <w:szCs w:val="24"/>
        </w:rPr>
        <w:t xml:space="preserve"> . (Diakses 10 februari 2021).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Bank Pengetahuan Tanaman Pangan Indonesia. 2010. Kedelai hitam berproduksi tinggi. Pusat Penelitian dan Pengembangan Tanaman Pangan.</w:t>
      </w: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Cahyadi, W., 2012. Analisis dan Aspek Kesehatan Bahan Tambahan Pangan. PT. Bumi Aksara. Jakarta </w:t>
      </w:r>
    </w:p>
    <w:p w:rsidR="0078414A" w:rsidRPr="00D41D2C" w:rsidRDefault="0078414A" w:rsidP="0078414A">
      <w:pPr>
        <w:spacing w:after="191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Chandra, Budiman. 2006. Pengantar Kesehatan Lingkungan. EGC. Jakarta</w:t>
      </w:r>
    </w:p>
    <w:p w:rsidR="0078414A" w:rsidRPr="00D41D2C" w:rsidRDefault="0078414A" w:rsidP="0078414A">
      <w:pPr>
        <w:spacing w:after="195" w:line="240" w:lineRule="auto"/>
        <w:ind w:left="989" w:right="84" w:hanging="100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Damardjati, D. S. dan E. Y. Purwani.  1991.  Padi edisi 3.  Pusat Penelitian dan Pengembangan Tanaman Pangan Bogor.  Bogor. </w:t>
      </w:r>
    </w:p>
    <w:p w:rsidR="0078414A" w:rsidRPr="00D41D2C" w:rsidRDefault="0078414A" w:rsidP="0078414A">
      <w:pPr>
        <w:spacing w:after="191" w:line="240" w:lineRule="auto"/>
        <w:ind w:left="993" w:right="87" w:hanging="993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Darniadi S,Suismono,Rahmawati. 2007, Identifikasi Bahan Tambahan Pangan         (BTP) Pemutih Klorin pada Beras. Penerbit : Universitas Sumatera Utara,        Medan. </w:t>
      </w:r>
    </w:p>
    <w:p w:rsidR="0078414A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lastRenderedPageBreak/>
        <w:t xml:space="preserve">Darniadi, S. 2010. Identifikasi Bahan Tambahan Pangan (BTP), Pemutih Chlorine pada Beras. Bogor : Balai Besar Pasca Panen.  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</w:p>
    <w:p w:rsidR="0078414A" w:rsidRPr="00D41D2C" w:rsidRDefault="0078414A" w:rsidP="0078414A">
      <w:pPr>
        <w:spacing w:after="195" w:line="240" w:lineRule="auto"/>
        <w:ind w:left="989" w:right="84" w:hanging="100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Departemen </w:t>
      </w:r>
      <w:r w:rsidRPr="00D41D2C">
        <w:rPr>
          <w:color w:val="auto"/>
          <w:szCs w:val="24"/>
        </w:rPr>
        <w:tab/>
        <w:t xml:space="preserve">Kesehatan </w:t>
      </w:r>
      <w:r w:rsidRPr="00D41D2C">
        <w:rPr>
          <w:color w:val="auto"/>
          <w:szCs w:val="24"/>
        </w:rPr>
        <w:tab/>
        <w:t xml:space="preserve">RI, </w:t>
      </w:r>
      <w:r w:rsidRPr="00D41D2C">
        <w:rPr>
          <w:color w:val="auto"/>
          <w:szCs w:val="24"/>
        </w:rPr>
        <w:tab/>
        <w:t xml:space="preserve">Peraturan </w:t>
      </w:r>
      <w:r w:rsidRPr="00D41D2C">
        <w:rPr>
          <w:color w:val="auto"/>
          <w:szCs w:val="24"/>
        </w:rPr>
        <w:tab/>
        <w:t xml:space="preserve">menteri </w:t>
      </w:r>
      <w:r w:rsidRPr="00D41D2C">
        <w:rPr>
          <w:color w:val="auto"/>
          <w:szCs w:val="24"/>
        </w:rPr>
        <w:tab/>
        <w:t xml:space="preserve">kesehatan RI No. 772/Menkes/PER/IX/1988, tentang bahan tambahan pangan. Jakarta: Departemen Kesehatan RI;1988. </w:t>
      </w:r>
    </w:p>
    <w:p w:rsidR="0078414A" w:rsidRPr="00D41D2C" w:rsidRDefault="0078414A" w:rsidP="0078414A">
      <w:pPr>
        <w:spacing w:after="189" w:line="240" w:lineRule="auto"/>
        <w:ind w:left="935" w:right="85" w:hanging="992"/>
        <w:rPr>
          <w:color w:val="auto"/>
          <w:szCs w:val="24"/>
        </w:rPr>
      </w:pPr>
      <w:r w:rsidRPr="00D41D2C">
        <w:rPr>
          <w:color w:val="auto"/>
          <w:szCs w:val="24"/>
        </w:rPr>
        <w:t>Gandapurnama, B. 2013. BBPOM Bandung Temukan Beras Mengandung PemutihPakaian.</w:t>
      </w:r>
      <w:hyperlink r:id="rId6" w:history="1">
        <w:r w:rsidRPr="00D41D2C">
          <w:rPr>
            <w:rStyle w:val="Hyperlink"/>
            <w:color w:val="auto"/>
            <w:szCs w:val="24"/>
          </w:rPr>
          <w:t>http://news.detik.com/bandung/read/2013/01/01/154147/2130631/486/disparbud-bandung-</w:t>
        </w:r>
      </w:hyperlink>
      <w:r w:rsidRPr="00D41D2C">
        <w:rPr>
          <w:color w:val="auto"/>
          <w:szCs w:val="24"/>
        </w:rPr>
        <w:t>. (Diakses 29 januari 2021)</w:t>
      </w:r>
    </w:p>
    <w:p w:rsidR="0078414A" w:rsidRPr="00D41D2C" w:rsidRDefault="0078414A" w:rsidP="0078414A">
      <w:pPr>
        <w:spacing w:after="0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Global Healing Centre. 2013. How Does Chlorine in Water Effect my Health. </w:t>
      </w:r>
    </w:p>
    <w:p w:rsidR="0078414A" w:rsidRDefault="0078414A" w:rsidP="0078414A">
      <w:pPr>
        <w:spacing w:after="0" w:line="240" w:lineRule="auto"/>
        <w:ind w:left="994" w:right="87" w:firstLine="0"/>
        <w:rPr>
          <w:color w:val="auto"/>
          <w:szCs w:val="24"/>
        </w:rPr>
      </w:pPr>
      <w:r w:rsidRPr="00D41D2C">
        <w:rPr>
          <w:color w:val="auto"/>
          <w:szCs w:val="24"/>
        </w:rPr>
        <w:t>http://www.ghchealth.com/chlorine.html/ (Diakses 29 januari 2021).</w:t>
      </w:r>
    </w:p>
    <w:p w:rsidR="0078414A" w:rsidRPr="00D41D2C" w:rsidRDefault="0078414A" w:rsidP="0078414A">
      <w:pPr>
        <w:spacing w:after="0" w:line="240" w:lineRule="auto"/>
        <w:ind w:left="994" w:right="87" w:firstLine="0"/>
        <w:rPr>
          <w:color w:val="auto"/>
          <w:szCs w:val="24"/>
        </w:rPr>
      </w:pP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Haryadi. 2004. Ragam Pangan Pokok dan Pengolahannya di Indonesia. Universitas Gajah Mada. Yogyakarta.  </w:t>
      </w: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Haryadi, 2006. Teknologi Pengolahan Beras. Penerbit. Gajah Mada University         Press. Yogyakarta. </w:t>
      </w: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Hubeis M, Widyastuti H, Wijaya NH. 2012. Strategi produksi pangan organik yang bernilai tambah tinggi berbasis petani.</w:t>
      </w:r>
      <w:hyperlink r:id="rId7" w:history="1">
        <w:r w:rsidRPr="00D41D2C">
          <w:rPr>
            <w:rStyle w:val="Hyperlink"/>
            <w:color w:val="auto"/>
            <w:szCs w:val="24"/>
          </w:rPr>
          <w:t>https://journal.ipb.ac.id/index.php/JIPI/article/view/8397</w:t>
        </w:r>
      </w:hyperlink>
      <w:r w:rsidRPr="00D41D2C">
        <w:rPr>
          <w:color w:val="auto"/>
          <w:szCs w:val="24"/>
        </w:rPr>
        <w:t xml:space="preserve"> . (Diakses 30 januari 2021).</w:t>
      </w: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Irmayani,Khalimah,sitorus . 2013. Kebiasaan Pencucian Raskin dan Residu Zat Pemutih (Klorin) Penerbit : Universitas Sumatra Utara, Medan.</w:t>
      </w: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Iskandar, marzuki, 2002. Bekatul Sereal Padi Kaya Gizi. Kompas Cyber Media.</w:t>
      </w:r>
      <w:hyperlink r:id="rId8" w:history="1">
        <w:r w:rsidRPr="002F5D54">
          <w:rPr>
            <w:rStyle w:val="Hyperlink"/>
            <w:color w:val="auto"/>
            <w:szCs w:val="24"/>
          </w:rPr>
          <w:t>http://kcm/google.com/</w:t>
        </w:r>
      </w:hyperlink>
      <w:r w:rsidRPr="00D41D2C">
        <w:rPr>
          <w:color w:val="auto"/>
          <w:szCs w:val="24"/>
        </w:rPr>
        <w:t xml:space="preserve"> . (Diakses 30 januari 2021)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t>Juliano, B.O. 1972. The Rice Caryopsis And Its Composition. In: Houston D.F (Ed). Rice Chemistry And Technology. American Assosiation Of Chemists, Inc, St. Paul. Minnesota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</w:p>
    <w:p w:rsidR="0078414A" w:rsidRPr="00D41D2C" w:rsidRDefault="0078414A" w:rsidP="0078414A">
      <w:pPr>
        <w:spacing w:after="188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Katalog Beras Coklat Organik. 2012. </w:t>
      </w:r>
      <w:hyperlink r:id="rId9" w:history="1">
        <w:r w:rsidRPr="00D41D2C">
          <w:rPr>
            <w:rStyle w:val="Hyperlink"/>
            <w:color w:val="auto"/>
            <w:szCs w:val="24"/>
          </w:rPr>
          <w:t>http://jualberasmerahhitamorganik.files.wordpress.com/2012/11/katalog-beras-cokelat-organik.pdf</w:t>
        </w:r>
      </w:hyperlink>
      <w:r w:rsidRPr="00D41D2C">
        <w:rPr>
          <w:color w:val="auto"/>
          <w:szCs w:val="24"/>
        </w:rPr>
        <w:t>. (Diakses 26 januari 2021)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t>Kementerian pertanian. 2015. Modul Pemberdayaan Dalam Upaya Khusus Peningkatan Produksi Padi, Jagung Dan Kedelai Tahun 2015. Kerjasama Kementerian Pertanian RI Dengan Perguruan Tinggi. Jakarta.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Levetin, Estelle, Karen McMahon. 2008. Plants and Society Fifth </w:t>
      </w:r>
    </w:p>
    <w:p w:rsidR="0078414A" w:rsidRPr="00D41D2C" w:rsidRDefault="0078414A" w:rsidP="0078414A">
      <w:pPr>
        <w:spacing w:line="240" w:lineRule="auto"/>
        <w:ind w:left="993" w:firstLine="0"/>
        <w:rPr>
          <w:color w:val="auto"/>
          <w:szCs w:val="24"/>
        </w:rPr>
      </w:pPr>
      <w:r w:rsidRPr="00D41D2C">
        <w:rPr>
          <w:color w:val="auto"/>
          <w:szCs w:val="24"/>
        </w:rPr>
        <w:t>Edition. New York : McGraw Hill Comp.</w:t>
      </w:r>
    </w:p>
    <w:p w:rsidR="0078414A" w:rsidRPr="00D41D2C" w:rsidRDefault="0078414A" w:rsidP="0078414A">
      <w:pPr>
        <w:spacing w:line="240" w:lineRule="auto"/>
        <w:ind w:left="993" w:firstLine="0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t>Moehyi, S. 2009. ILMU GIZI 2. Penerbit Papas Sinar Sinarti. Jakarta.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  <w:r w:rsidRPr="00D41D2C">
        <w:rPr>
          <w:color w:val="auto"/>
          <w:szCs w:val="24"/>
        </w:rPr>
        <w:lastRenderedPageBreak/>
        <w:t xml:space="preserve">Murdiati, A dan Amaliah. 2015. Panduan Penyiapan Pangan Sehat Untuk Semua        Edisi Kedua. Penerbit Kencana Media Group. Jakarta. </w:t>
      </w:r>
    </w:p>
    <w:p w:rsidR="0078414A" w:rsidRPr="00D41D2C" w:rsidRDefault="0078414A" w:rsidP="0078414A">
      <w:pPr>
        <w:spacing w:line="240" w:lineRule="auto"/>
        <w:ind w:left="993" w:hanging="1008"/>
        <w:rPr>
          <w:color w:val="auto"/>
          <w:szCs w:val="24"/>
        </w:rPr>
      </w:pP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</w:rPr>
      </w:pPr>
      <w:r w:rsidRPr="00D41D2C">
        <w:rPr>
          <w:color w:val="auto"/>
        </w:rPr>
        <w:t>Nasir A, Muhith A, Ideputri ME. 2011. Buku Ajar: Metodologi Penelitian Kesehatan. Yogyakarta: Nuha Mediksa.</w:t>
      </w:r>
    </w:p>
    <w:p w:rsidR="0078414A" w:rsidRPr="00D41D2C" w:rsidRDefault="0078414A" w:rsidP="0078414A">
      <w:pPr>
        <w:spacing w:after="0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New York State Departement of Health. 2013. The Facts About Chlorine General </w:t>
      </w:r>
    </w:p>
    <w:p w:rsidR="0078414A" w:rsidRDefault="0078414A" w:rsidP="0078414A">
      <w:pPr>
        <w:spacing w:after="0" w:line="240" w:lineRule="auto"/>
        <w:ind w:left="994" w:right="87" w:firstLine="0"/>
        <w:rPr>
          <w:color w:val="auto"/>
          <w:szCs w:val="24"/>
        </w:rPr>
      </w:pPr>
      <w:r w:rsidRPr="00D41D2C">
        <w:rPr>
          <w:color w:val="auto"/>
          <w:szCs w:val="24"/>
        </w:rPr>
        <w:t>Information. New York.</w:t>
      </w:r>
    </w:p>
    <w:p w:rsidR="0078414A" w:rsidRPr="00D41D2C" w:rsidRDefault="0078414A" w:rsidP="0078414A">
      <w:pPr>
        <w:spacing w:after="0" w:line="240" w:lineRule="auto"/>
        <w:ind w:left="994" w:right="87" w:firstLine="0"/>
        <w:rPr>
          <w:color w:val="auto"/>
          <w:szCs w:val="24"/>
        </w:rPr>
      </w:pP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Norlatifah, 2012. Identifikasi Klorin secara Kualitatif Pada Beras yang Dijual di         Pasar Besar Kecamatan Pahandut Palangka Raya. Penerbit : Universitas         Sumatera Utara, Medan. </w:t>
      </w: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Nurnawati H. 2015. Kandungan Klorin pada Beras Putih Di Pasar Tanjung Kabupaten Jember. Jember: Universitas Jember. </w:t>
      </w: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Peraturan Menteri Kesehatan RI, 2012, Bahan Tambahan Pangan, Permenkes RI, No. 33/menkes/per/IX/2012, Menkes RI, Jakarta.</w:t>
      </w:r>
    </w:p>
    <w:p w:rsidR="0078414A" w:rsidRPr="00D41D2C" w:rsidRDefault="0078414A" w:rsidP="0078414A">
      <w:pPr>
        <w:spacing w:after="186" w:line="240" w:lineRule="auto"/>
        <w:ind w:left="994" w:right="87" w:hanging="994"/>
        <w:rPr>
          <w:rStyle w:val="Hyperlink"/>
          <w:color w:val="auto"/>
          <w:szCs w:val="24"/>
        </w:rPr>
      </w:pPr>
      <w:r w:rsidRPr="00D41D2C">
        <w:rPr>
          <w:color w:val="auto"/>
          <w:szCs w:val="24"/>
        </w:rPr>
        <w:t>Rahayu, muji dan solihat, moch firman. 2018. Bahan Ajar Tlm Toksikologi Klinik.</w:t>
      </w:r>
      <w:hyperlink r:id="rId10" w:history="1">
        <w:r w:rsidRPr="00D41D2C">
          <w:rPr>
            <w:rStyle w:val="Hyperlink"/>
            <w:color w:val="auto"/>
            <w:szCs w:val="24"/>
          </w:rPr>
          <w:t>https://id.scribd.com/document/393081274/Toksikologi-Klinik-SC-pdf</w:t>
        </w:r>
      </w:hyperlink>
      <w:r w:rsidRPr="00D41D2C">
        <w:rPr>
          <w:rStyle w:val="Hyperlink"/>
          <w:color w:val="auto"/>
          <w:szCs w:val="24"/>
        </w:rPr>
        <w:t>. (Diakses 22 januari 2021).</w:t>
      </w:r>
    </w:p>
    <w:p w:rsidR="0078414A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  <w:r w:rsidRPr="00D41D2C">
        <w:rPr>
          <w:bCs/>
          <w:color w:val="auto"/>
          <w:szCs w:val="24"/>
        </w:rPr>
        <w:t xml:space="preserve">Sammulia, Suci Fitriani. dkk. 2020. </w:t>
      </w:r>
      <w:r w:rsidRPr="00D41D2C">
        <w:rPr>
          <w:color w:val="auto"/>
          <w:szCs w:val="24"/>
        </w:rPr>
        <w:t xml:space="preserve">Identifikasi Zat Klorin (Cl) Dalam Beras Putih </w:t>
      </w:r>
      <w:r w:rsidRPr="00D41D2C">
        <w:rPr>
          <w:i/>
          <w:color w:val="auto"/>
          <w:szCs w:val="24"/>
        </w:rPr>
        <w:t>(Oryza Sativa)</w:t>
      </w:r>
      <w:r w:rsidRPr="00D41D2C">
        <w:rPr>
          <w:color w:val="auto"/>
          <w:szCs w:val="24"/>
        </w:rPr>
        <w:t xml:space="preserve"> Yang Beredar  Di Kota Batam. Karya tulis ilmiah. </w:t>
      </w:r>
      <w:hyperlink r:id="rId11" w:history="1">
        <w:r w:rsidRPr="00D41D2C">
          <w:rPr>
            <w:rStyle w:val="Hyperlink"/>
            <w:color w:val="auto"/>
            <w:szCs w:val="24"/>
          </w:rPr>
          <w:t>http://ojs.uho.ac.id/index.php/jstp/article/view/13105</w:t>
        </w:r>
      </w:hyperlink>
      <w:r w:rsidRPr="00D41D2C">
        <w:rPr>
          <w:color w:val="auto"/>
          <w:szCs w:val="24"/>
        </w:rPr>
        <w:t>. (Diakses 9 januari 2021)</w:t>
      </w: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Samsuar, S., Mariana, F., &amp; Setyowati, M. 2017. Analisis Kadar Klorin (Cl2) Sebagai Pemutih Pada Rumput Laut (Eucheuma Cottonii) Yang Beredar Di Lampung. JFL: Jurnal Farmasi Lampung. </w:t>
      </w:r>
      <w:hyperlink r:id="rId12" w:history="1">
        <w:r w:rsidRPr="00D41D2C">
          <w:rPr>
            <w:rStyle w:val="Hyperlink"/>
            <w:color w:val="auto"/>
            <w:szCs w:val="24"/>
          </w:rPr>
          <w:t>Https://Www.Researchgate.Net/Publication/338073337_Analisis_Kadar_Klorin_Cl2_Sebagai_Pemutih_Pada_Rumput_Laut_Eucheuma_Cottonii_Yang_Beredar_Di_Lampung</w:t>
        </w:r>
      </w:hyperlink>
      <w:r w:rsidRPr="00D41D2C">
        <w:rPr>
          <w:color w:val="auto"/>
          <w:szCs w:val="24"/>
        </w:rPr>
        <w:t xml:space="preserve"> . (Diakses 10 februari 2021)</w:t>
      </w: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Santika, A., dan Rozakurniati. 2010. Teknik Evaluasi Mutu Beras Hitam dan Beras Merah pada Beberapa Galur Padi Gogo. Buletin Teknik Pertanian Vol. 15 No. 1.</w:t>
      </w:r>
    </w:p>
    <w:p w:rsidR="0078414A" w:rsidRPr="00D41D2C" w:rsidRDefault="0078414A" w:rsidP="0078414A">
      <w:pPr>
        <w:spacing w:line="240" w:lineRule="auto"/>
        <w:ind w:left="994" w:right="87" w:firstLine="0"/>
        <w:rPr>
          <w:color w:val="auto"/>
          <w:szCs w:val="24"/>
        </w:rPr>
      </w:pPr>
    </w:p>
    <w:p w:rsidR="0078414A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Setiawan, 2017, Inspeksi Badan Penyehatan Obat Dan Makanan (BPOM) Terhadap Kandungan Klorin Pada Beras Di Kota Bandung</w:t>
      </w:r>
    </w:p>
    <w:p w:rsidR="0078414A" w:rsidRPr="00D41D2C" w:rsidRDefault="0078414A" w:rsidP="0078414A">
      <w:pPr>
        <w:spacing w:after="186" w:line="240" w:lineRule="auto"/>
        <w:ind w:left="994" w:right="87" w:hanging="994"/>
        <w:rPr>
          <w:color w:val="auto"/>
          <w:szCs w:val="24"/>
        </w:rPr>
      </w:pPr>
      <w:r>
        <w:rPr>
          <w:color w:val="auto"/>
          <w:szCs w:val="24"/>
        </w:rPr>
        <w:t>Sugiyono, 2009. Metode Penelitian Kuantitatif, Kualitatif dan R&amp;D, Bandung : Alfabeta.</w:t>
      </w:r>
    </w:p>
    <w:p w:rsidR="0078414A" w:rsidRPr="00D41D2C" w:rsidRDefault="0078414A" w:rsidP="0078414A">
      <w:pPr>
        <w:spacing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Sumatera Utara. </w:t>
      </w:r>
      <w:hyperlink r:id="rId13" w:history="1">
        <w:r w:rsidRPr="00D41D2C">
          <w:rPr>
            <w:rStyle w:val="Hyperlink"/>
            <w:color w:val="auto"/>
            <w:szCs w:val="24"/>
          </w:rPr>
          <w:t>http://repository.usu.ac.id/handle/123456789/14703</w:t>
        </w:r>
      </w:hyperlink>
      <w:r w:rsidRPr="00D41D2C">
        <w:rPr>
          <w:color w:val="auto"/>
          <w:szCs w:val="24"/>
        </w:rPr>
        <w:t>. (Diakses 9 februari 2021).</w:t>
      </w:r>
    </w:p>
    <w:p w:rsidR="0078414A" w:rsidRPr="00D41D2C" w:rsidRDefault="0078414A" w:rsidP="0078414A">
      <w:pPr>
        <w:spacing w:line="240" w:lineRule="auto"/>
        <w:ind w:left="994" w:right="87" w:hanging="994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  <w:r w:rsidRPr="00D41D2C">
        <w:rPr>
          <w:color w:val="auto"/>
          <w:szCs w:val="24"/>
        </w:rPr>
        <w:lastRenderedPageBreak/>
        <w:t>Stefi. 2007. Beras Pu</w:t>
      </w:r>
      <w:bookmarkStart w:id="0" w:name="_GoBack"/>
      <w:bookmarkEnd w:id="0"/>
      <w:r w:rsidRPr="00D41D2C">
        <w:rPr>
          <w:color w:val="auto"/>
          <w:szCs w:val="24"/>
        </w:rPr>
        <w:t>tih Berpemutih.</w:t>
      </w:r>
      <w:hyperlink r:id="rId14" w:history="1">
        <w:r w:rsidRPr="00D41D2C">
          <w:rPr>
            <w:rStyle w:val="Hyperlink"/>
            <w:color w:val="auto"/>
            <w:szCs w:val="24"/>
          </w:rPr>
          <w:t>http://www.suarapembaruan.com/</w:t>
        </w:r>
      </w:hyperlink>
      <w:r w:rsidRPr="00D41D2C">
        <w:rPr>
          <w:color w:val="auto"/>
          <w:szCs w:val="24"/>
        </w:rPr>
        <w:t xml:space="preserve"> .(Diakses    7 februari 2021).</w:t>
      </w: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  <w:r w:rsidRPr="00D41D2C">
        <w:rPr>
          <w:color w:val="auto"/>
          <w:szCs w:val="24"/>
        </w:rPr>
        <w:t>Tilawati, Wahyu, dkk. 2015. Identifikasi dan Penetapan Kadar Klorin (CL</w:t>
      </w:r>
      <w:r w:rsidRPr="00D41D2C">
        <w:rPr>
          <w:color w:val="auto"/>
          <w:szCs w:val="24"/>
          <w:vertAlign w:val="subscript"/>
        </w:rPr>
        <w:t>2</w:t>
      </w:r>
      <w:r w:rsidRPr="00D41D2C">
        <w:rPr>
          <w:color w:val="auto"/>
          <w:szCs w:val="24"/>
        </w:rPr>
        <w:t>) dalam Beras Putih di Pasar Klepu Dengan Metode Argentometri. Stikes Muhammadiyah. Klaten.</w:t>
      </w:r>
    </w:p>
    <w:p w:rsidR="0078414A" w:rsidRPr="00D41D2C" w:rsidRDefault="0078414A" w:rsidP="0078414A">
      <w:pPr>
        <w:spacing w:line="240" w:lineRule="auto"/>
        <w:ind w:left="993" w:right="87" w:hanging="993"/>
        <w:rPr>
          <w:color w:val="auto"/>
          <w:szCs w:val="24"/>
        </w:rPr>
      </w:pPr>
    </w:p>
    <w:p w:rsidR="0078414A" w:rsidRPr="00D41D2C" w:rsidRDefault="0078414A" w:rsidP="0078414A">
      <w:pPr>
        <w:spacing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>Tripathi, K, K, O. P Govila, Ranjini Warrier., Vibha Ahuja, 2011. Biology of Oriza Sativa L. (Rice). India : Department of biotechnology ministry of science &amp; technology Government of India.</w:t>
      </w:r>
    </w:p>
    <w:p w:rsidR="0078414A" w:rsidRPr="00D41D2C" w:rsidRDefault="0078414A" w:rsidP="0078414A">
      <w:pPr>
        <w:spacing w:line="240" w:lineRule="auto"/>
        <w:ind w:left="994" w:right="87" w:hanging="994"/>
        <w:rPr>
          <w:color w:val="auto"/>
          <w:szCs w:val="24"/>
        </w:rPr>
      </w:pPr>
    </w:p>
    <w:p w:rsidR="0078414A" w:rsidRPr="00D41D2C" w:rsidRDefault="0078414A" w:rsidP="0078414A">
      <w:pPr>
        <w:spacing w:after="187" w:line="240" w:lineRule="auto"/>
        <w:ind w:left="994" w:right="87" w:hanging="994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U.S. Department Of Health and Human Services. 2007. Chlorine. </w:t>
      </w:r>
      <w:hyperlink r:id="rId15" w:history="1">
        <w:r w:rsidRPr="00D41D2C">
          <w:rPr>
            <w:rStyle w:val="Hyperlink"/>
            <w:color w:val="auto"/>
            <w:szCs w:val="24"/>
          </w:rPr>
          <w:t>http://www.atsdr.cdc.gov/</w:t>
        </w:r>
      </w:hyperlink>
      <w:r w:rsidRPr="00D41D2C">
        <w:rPr>
          <w:color w:val="auto"/>
          <w:szCs w:val="24"/>
        </w:rPr>
        <w:t xml:space="preserve"> . (Diakses 6 februari 2021).</w:t>
      </w:r>
    </w:p>
    <w:p w:rsidR="0078414A" w:rsidRDefault="0078414A" w:rsidP="0078414A">
      <w:pPr>
        <w:spacing w:after="11" w:line="240" w:lineRule="auto"/>
        <w:ind w:left="993" w:hanging="1003"/>
        <w:rPr>
          <w:color w:val="auto"/>
          <w:szCs w:val="24"/>
        </w:rPr>
      </w:pPr>
      <w:r w:rsidRPr="00D41D2C">
        <w:rPr>
          <w:color w:val="auto"/>
          <w:szCs w:val="24"/>
        </w:rPr>
        <w:t xml:space="preserve">Wongkar, I. Y., Abidjulu, J., dan Wehantouw, F. 2014. Analisis Klorin pada Beras yang Beredar di Pasar Kota Manado. Manado: Fakultas Kesehatan Masyarakat. Jurnal Ilmiah Farmasi-UNSRAT 3 (3). </w:t>
      </w:r>
      <w:hyperlink r:id="rId16" w:history="1">
        <w:r w:rsidRPr="00D41D2C">
          <w:rPr>
            <w:rStyle w:val="Hyperlink"/>
            <w:color w:val="auto"/>
            <w:szCs w:val="24"/>
          </w:rPr>
          <w:t>https://ejournal.unsrat.ac.id/index.php/pharmacon/article/view/5452</w:t>
        </w:r>
      </w:hyperlink>
      <w:r w:rsidRPr="00D41D2C">
        <w:rPr>
          <w:color w:val="auto"/>
          <w:szCs w:val="24"/>
        </w:rPr>
        <w:t xml:space="preserve"> . (Diakses 8 februari 2021).</w:t>
      </w:r>
    </w:p>
    <w:p w:rsidR="00DB3557" w:rsidRDefault="00DB3557"/>
    <w:sectPr w:rsidR="00DB3557" w:rsidSect="0078414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4A"/>
    <w:rsid w:val="005A4F3C"/>
    <w:rsid w:val="0078414A"/>
    <w:rsid w:val="00D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0FBD-70CE-4636-92DC-A0A058E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4A"/>
    <w:pPr>
      <w:spacing w:after="5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14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/google.com/" TargetMode="External"/><Relationship Id="rId13" Type="http://schemas.openxmlformats.org/officeDocument/2006/relationships/hyperlink" Target="http://repository.usu.ac.id/handle/123456789/1470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urnal.ipb.ac.id/index.php/JIPI/article/view/8397" TargetMode="External"/><Relationship Id="rId12" Type="http://schemas.openxmlformats.org/officeDocument/2006/relationships/hyperlink" Target="https://www.researchgate.net/publication/338073337_ANALISIS_KADAR_KLORIN_Cl2_SEBAGAI_PEMUTIH_PADA_RUMPUT_LAUT_Eucheuma_cottonii_YANG_BEREDAR_di_LAMPU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journal.unsrat.ac.id/index.php/pharmacon/article/view/545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detik.com/bandung/read/2013/01/01/154147/2130631/486/disparbud-bandung-" TargetMode="External"/><Relationship Id="rId11" Type="http://schemas.openxmlformats.org/officeDocument/2006/relationships/hyperlink" Target="http://ojs.uho.ac.id/index.php/jstp/article/view/13105" TargetMode="External"/><Relationship Id="rId5" Type="http://schemas.openxmlformats.org/officeDocument/2006/relationships/hyperlink" Target="https://www.academia.edu/24741032/gabah" TargetMode="External"/><Relationship Id="rId15" Type="http://schemas.openxmlformats.org/officeDocument/2006/relationships/hyperlink" Target="http://www.atsdr.cdc.gov/" TargetMode="External"/><Relationship Id="rId10" Type="http://schemas.openxmlformats.org/officeDocument/2006/relationships/hyperlink" Target="https://id.scribd.com/document/393081274/Toksikologi-Klinik-SC-pdf" TargetMode="External"/><Relationship Id="rId4" Type="http://schemas.openxmlformats.org/officeDocument/2006/relationships/hyperlink" Target="https://osf.io/preprints/v5s62/" TargetMode="External"/><Relationship Id="rId9" Type="http://schemas.openxmlformats.org/officeDocument/2006/relationships/hyperlink" Target="http://jualberasmerahhitamorganik.files.wordpress.com/2012/11/katalog-beras-cokelat-organik.pdf" TargetMode="External"/><Relationship Id="rId14" Type="http://schemas.openxmlformats.org/officeDocument/2006/relationships/hyperlink" Target="http://www.suarapembaru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ASUS</dc:creator>
  <cp:keywords/>
  <dc:description/>
  <cp:lastModifiedBy>My ASUS</cp:lastModifiedBy>
  <cp:revision>1</cp:revision>
  <dcterms:created xsi:type="dcterms:W3CDTF">2021-09-11T13:31:00Z</dcterms:created>
  <dcterms:modified xsi:type="dcterms:W3CDTF">2021-09-11T13:32:00Z</dcterms:modified>
</cp:coreProperties>
</file>